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Bruksizm - cichy "szkodnik"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Coraz więcej osób boryka się z problemem bruksizmu. Na czym polega? Przeczytaj, może ty także się z nim zmagasz.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bruksizm?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Bruksizm</w:t>
      </w:r>
      <w:r>
        <w:rPr>
          <w:rFonts w:ascii="calibri" w:hAnsi="calibri" w:eastAsia="calibri" w:cs="calibri"/>
          <w:sz w:val="24"/>
          <w:szCs w:val="24"/>
        </w:rPr>
        <w:t xml:space="preserve"> to mocne i mimowolne zaciskanie mięśni szczęki. Objawia się w ciągu dnia, ale najczęściej w nocy, kiedy nieświadomie w trakcie snu mięśnie szczęki pracują tworząc duże szkody. Zaciskanie szczęki powoduje ścieranie się zębów, a to z kolei może doprowadzić do bolesnego odsłonięcia szyjek zębowych lub pojawienia się ubytków w ich okolicy. Ponadto tak silne zaciskanie szczęk powoduje bóle głowy, bardzo często migrenowe, z którymi ciężko sobie poradzić. Jednak najczęstszym objawem, który zwiastuje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bruksizm</w:t>
      </w:r>
      <w:r>
        <w:rPr>
          <w:rFonts w:ascii="calibri" w:hAnsi="calibri" w:eastAsia="calibri" w:cs="calibri"/>
          <w:sz w:val="24"/>
          <w:szCs w:val="24"/>
        </w:rPr>
        <w:t xml:space="preserve">, jest zgrzytanie i stukanie zębami - czy to w ciągu dnia, czy w trakcie snu.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150px; height:1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Bruksizm - wpływ na zdrowie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pacjentów borykających się z bruksizmem narzeka także na uczucie niewyspania, nawet po przespaniu całej nocy, a zaraz po przebudzeniu wyczuwalny jest lekki ból głowy. Ponadto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bruksizm</w:t>
        </w:r>
      </w:hyperlink>
      <w:r>
        <w:rPr>
          <w:rFonts w:ascii="calibri" w:hAnsi="calibri" w:eastAsia="calibri" w:cs="calibri"/>
          <w:sz w:val="24"/>
          <w:szCs w:val="24"/>
        </w:rPr>
        <w:t xml:space="preserve"> łączy się z trudnością szerokiego otwierania szczęki i bólem towarzyszącym mu. Schorzenie to w połączeniu z innymi chorobami czy niedbałością o prawidłową higienę jamy ustnej może doprowadzić do opłakanych skutków. Zatrzymaj ten proces. Zdiagnozuj się u nas.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3gdentist.eu/bruksiz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2024-05-03T10:23:17+02:00</dcterms:created>
  <dcterms:modified xsi:type="dcterms:W3CDTF">2024-05-03T10:23:17+02:00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